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99D" w:rsidRDefault="00FB7D88">
      <w:pPr>
        <w:spacing w:line="500" w:lineRule="exact"/>
        <w:ind w:left="2397" w:hangingChars="796" w:hanging="2397"/>
        <w:jc w:val="center"/>
        <w:rPr>
          <w:rFonts w:ascii="黑体" w:eastAsia="黑体"/>
          <w:b/>
          <w:sz w:val="30"/>
          <w:szCs w:val="30"/>
        </w:rPr>
      </w:pPr>
      <w:r>
        <w:rPr>
          <w:rFonts w:ascii="黑体" w:eastAsia="黑体" w:hint="eastAsia"/>
          <w:b/>
          <w:sz w:val="30"/>
          <w:szCs w:val="30"/>
        </w:rPr>
        <w:t>贵州大学音乐学院2020年硕士研究生招生复试方案</w:t>
      </w:r>
    </w:p>
    <w:p w:rsidR="0077699D" w:rsidRDefault="0077699D">
      <w:pPr>
        <w:spacing w:line="500" w:lineRule="exact"/>
        <w:ind w:left="2397" w:hangingChars="796" w:hanging="2397"/>
        <w:jc w:val="center"/>
        <w:rPr>
          <w:rFonts w:ascii="黑体" w:eastAsia="黑体"/>
          <w:b/>
          <w:sz w:val="30"/>
          <w:szCs w:val="30"/>
        </w:rPr>
      </w:pPr>
    </w:p>
    <w:p w:rsidR="0077699D" w:rsidRDefault="00FB7D88">
      <w:pPr>
        <w:spacing w:line="500" w:lineRule="exact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根据学校文件《</w:t>
      </w:r>
      <w:r>
        <w:rPr>
          <w:sz w:val="28"/>
          <w:szCs w:val="28"/>
        </w:rPr>
        <w:t>贵州大学</w:t>
      </w:r>
      <w:r>
        <w:rPr>
          <w:sz w:val="28"/>
          <w:szCs w:val="28"/>
        </w:rPr>
        <w:t>2020</w:t>
      </w:r>
      <w:r>
        <w:rPr>
          <w:sz w:val="28"/>
          <w:szCs w:val="28"/>
        </w:rPr>
        <w:t>年硕士研究生复试录取工作办法</w:t>
      </w:r>
      <w:r>
        <w:rPr>
          <w:rFonts w:hint="eastAsia"/>
          <w:sz w:val="28"/>
          <w:szCs w:val="28"/>
        </w:rPr>
        <w:t>》，在确保安全性、公平性和科学性的基础上，结合目前疫情防控要求和音乐学院的专业具体实际，本着择优录取、选拔人才的原则，特制定音乐学院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年硕士研究生招生复试工作方案。</w:t>
      </w:r>
    </w:p>
    <w:p w:rsidR="0077699D" w:rsidRDefault="00FB7D88">
      <w:pPr>
        <w:numPr>
          <w:ilvl w:val="0"/>
          <w:numId w:val="1"/>
        </w:numPr>
        <w:spacing w:line="500" w:lineRule="exact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复试形式：音乐学院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年硕士研究生招生复试将以网络远程</w:t>
      </w:r>
      <w:r>
        <w:rPr>
          <w:rFonts w:hint="eastAsia"/>
          <w:sz w:val="28"/>
          <w:szCs w:val="28"/>
        </w:rPr>
        <w:t>+</w:t>
      </w:r>
      <w:r>
        <w:rPr>
          <w:rFonts w:hint="eastAsia"/>
          <w:sz w:val="28"/>
          <w:szCs w:val="28"/>
        </w:rPr>
        <w:t>视频录制的形式开展。</w:t>
      </w:r>
    </w:p>
    <w:p w:rsidR="0077699D" w:rsidRDefault="00FB7D88">
      <w:pPr>
        <w:numPr>
          <w:ilvl w:val="0"/>
          <w:numId w:val="1"/>
        </w:numPr>
        <w:spacing w:line="500" w:lineRule="exact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视频录制内容及要求：</w:t>
      </w:r>
    </w:p>
    <w:tbl>
      <w:tblPr>
        <w:tblpPr w:leftFromText="180" w:rightFromText="180" w:vertAnchor="text" w:horzAnchor="page" w:tblpXSpec="center" w:tblpY="130"/>
        <w:tblW w:w="16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851"/>
        <w:gridCol w:w="2693"/>
        <w:gridCol w:w="11624"/>
      </w:tblGrid>
      <w:tr w:rsidR="0077699D">
        <w:trPr>
          <w:trHeight w:val="659"/>
          <w:jc w:val="center"/>
        </w:trPr>
        <w:tc>
          <w:tcPr>
            <w:tcW w:w="1242" w:type="dxa"/>
            <w:vAlign w:val="center"/>
          </w:tcPr>
          <w:p w:rsidR="0077699D" w:rsidRDefault="00FB7D88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专业和代码</w:t>
            </w:r>
          </w:p>
        </w:tc>
        <w:tc>
          <w:tcPr>
            <w:tcW w:w="851" w:type="dxa"/>
            <w:vAlign w:val="center"/>
          </w:tcPr>
          <w:p w:rsidR="0077699D" w:rsidRDefault="00FB7D88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专业方向</w:t>
            </w:r>
          </w:p>
        </w:tc>
        <w:tc>
          <w:tcPr>
            <w:tcW w:w="2693" w:type="dxa"/>
            <w:vAlign w:val="center"/>
          </w:tcPr>
          <w:p w:rsidR="0077699D" w:rsidRDefault="00FB7D88">
            <w:pPr>
              <w:jc w:val="center"/>
              <w:rPr>
                <w:rFonts w:asci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视频内容</w:t>
            </w:r>
          </w:p>
        </w:tc>
        <w:tc>
          <w:tcPr>
            <w:tcW w:w="11624" w:type="dxa"/>
            <w:vAlign w:val="center"/>
          </w:tcPr>
          <w:p w:rsidR="0077699D" w:rsidRDefault="00FB7D8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录制视频要求</w:t>
            </w:r>
          </w:p>
        </w:tc>
      </w:tr>
      <w:tr w:rsidR="0077699D">
        <w:trPr>
          <w:trHeight w:val="2390"/>
          <w:jc w:val="center"/>
        </w:trPr>
        <w:tc>
          <w:tcPr>
            <w:tcW w:w="1242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艺术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专业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硕士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（音乐）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135101</w:t>
            </w:r>
          </w:p>
        </w:tc>
        <w:tc>
          <w:tcPr>
            <w:tcW w:w="851" w:type="dxa"/>
            <w:vAlign w:val="center"/>
          </w:tcPr>
          <w:p w:rsidR="0077699D" w:rsidRDefault="00FB7D88">
            <w:pPr>
              <w:spacing w:line="240" w:lineRule="exact"/>
              <w:ind w:left="90" w:hangingChars="50" w:hanging="9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01音乐表演</w:t>
            </w:r>
          </w:p>
          <w:p w:rsidR="0077699D" w:rsidRDefault="00FB7D88">
            <w:pPr>
              <w:spacing w:line="24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（声乐）</w:t>
            </w:r>
          </w:p>
        </w:tc>
        <w:tc>
          <w:tcPr>
            <w:tcW w:w="2693" w:type="dxa"/>
            <w:vAlign w:val="center"/>
          </w:tcPr>
          <w:p w:rsidR="0077699D" w:rsidRDefault="00FB7D88">
            <w:p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专业演唱：准备</w:t>
            </w:r>
            <w:r>
              <w:rPr>
                <w:rFonts w:ascii="宋体" w:hAnsi="宋体" w:cs="宋体" w:hint="eastAsia"/>
                <w:sz w:val="18"/>
                <w:szCs w:val="18"/>
              </w:rPr>
              <w:t>4</w:t>
            </w:r>
            <w:r>
              <w:rPr>
                <w:rFonts w:ascii="宋体" w:hAnsi="宋体" w:cs="宋体"/>
                <w:sz w:val="18"/>
                <w:szCs w:val="18"/>
              </w:rPr>
              <w:t>首(</w:t>
            </w: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美声唱法作品四首：外国歌剧咏叹调一首、外国艺术歌曲一首；中国作品二首（艺术歌曲、创作歌曲或中国歌剧咏叹调任选二种体裁）民族唱法作品四首：中国民族歌剧咏叹调一首、地方民歌一首；创作歌曲一首、古曲或戏曲风格作品一首。</w:t>
            </w:r>
          </w:p>
          <w:p w:rsidR="0077699D" w:rsidRDefault="00FB7D88">
            <w:p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流行唱法作品四首：外国音乐剧作品一首、外国流行歌曲一首，中国流行歌曲二首。</w:t>
            </w:r>
          </w:p>
          <w:p w:rsidR="0077699D" w:rsidRDefault="0077699D">
            <w:pPr>
              <w:spacing w:line="24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1624" w:type="dxa"/>
            <w:vAlign w:val="center"/>
          </w:tcPr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1、考生须素颜出镜、穿着得体。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2、伴奏形式：美声、民族唱法的考生必须采用钢琴现场伴奏，视频录制中须有钢琴伴奏人员的镜头同期出现（流行唱法考生可以选用钢琴伴奏或其它伴奏音乐形式）。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3、场地要求：考生录制的4首考试曲目，必须在同一个场地录制完成。选择安静、独立的空间录制（如琴房、音乐厅等）。严禁使用录音棚录制视频。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4、视频录制严禁任何形式的剪辑和拼接（一但发现，予以取消考试资格）。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5、只能一个录制设备，在同一位置、同一焦距完成全身视频录制。不能多机位录制剪辑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6、录制视频时考生必须面对录制设备，用普通话完整报出姓名、考生号、考试曲目等信息。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7、考生演唱中，身体（头、手、脚）必须出现在视频范围内。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8、录制视频时，视频范围不得有考生及钢琴伴奏以外的人员出现（钢琴伴奏必须同时出现在视频录制中）</w:t>
            </w:r>
          </w:p>
          <w:p w:rsidR="0077699D" w:rsidRDefault="00FB7D88">
            <w:pPr>
              <w:numPr>
                <w:ilvl w:val="0"/>
                <w:numId w:val="2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9、整个录制过程从考生报信息到演奏完成，必须保持视频连贯、完整。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10、视频录制要求高清，能清晰看到考生面容与演唱状态，声音清晰可辨，音量均衡。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11、</w:t>
            </w:r>
            <w:r>
              <w:rPr>
                <w:rFonts w:ascii="宋体" w:hAnsi="宋体" w:cs="宋体" w:hint="eastAsia"/>
                <w:sz w:val="18"/>
                <w:szCs w:val="18"/>
              </w:rPr>
              <w:t>视频格式要求：MP4、MOV、MPEG；屏幕比例要求：16:9或4:3均可(手机请横屏拍摄)；景别要求：全景；视频清晰度要求：不低于720P；</w:t>
            </w:r>
          </w:p>
        </w:tc>
      </w:tr>
      <w:tr w:rsidR="0077699D">
        <w:trPr>
          <w:trHeight w:val="3109"/>
          <w:jc w:val="center"/>
        </w:trPr>
        <w:tc>
          <w:tcPr>
            <w:tcW w:w="1242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lastRenderedPageBreak/>
              <w:t>艺术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专业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硕士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（音乐）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135101</w:t>
            </w:r>
          </w:p>
        </w:tc>
        <w:tc>
          <w:tcPr>
            <w:tcW w:w="851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01音乐表演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（钢琴）</w:t>
            </w:r>
          </w:p>
        </w:tc>
        <w:tc>
          <w:tcPr>
            <w:tcW w:w="2693" w:type="dxa"/>
            <w:vAlign w:val="center"/>
          </w:tcPr>
          <w:p w:rsidR="0077699D" w:rsidRDefault="00FB7D88">
            <w:pPr>
              <w:spacing w:line="24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专业演奏：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1、技术性练习曲（李斯特、肖邦或同等程度练习曲一首）。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2、复调（完整三声部以上平均律一首（前奏曲、赋格））。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3、奏鸣曲（同一作品大型奏鸣曲快板、慢板各一乐章）。</w:t>
            </w:r>
          </w:p>
          <w:p w:rsidR="0077699D" w:rsidRDefault="00FB7D88">
            <w:pPr>
              <w:spacing w:line="240" w:lineRule="exact"/>
              <w:ind w:firstLineChars="100" w:firstLine="180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4、乐曲（中外乐曲任选一首）。</w:t>
            </w:r>
          </w:p>
          <w:p w:rsidR="0077699D" w:rsidRDefault="00FB7D88">
            <w:p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 5、所有曲目必须背谱完成。</w:t>
            </w:r>
          </w:p>
          <w:p w:rsidR="0077699D" w:rsidRDefault="0077699D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1624" w:type="dxa"/>
            <w:vAlign w:val="center"/>
          </w:tcPr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1、选择安静、独立、无回音的空间录制（如琴房、演奏厅等）。严禁使用录音棚录制视频。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2、钢琴要求: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 xml:space="preserve">    三角或立式钢琴（考生需自行完成音律调试，确认琴弦、键盘、踏板等各部件无破损，否则影响演奏效果由考生自负）。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3、录制的视频严禁任何形式的剪辑和拼接（一但发现，予以取消考试资格）。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4、只能一个录制设备，在同一位置完成视频录制。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 xml:space="preserve"> 5、录制视频时考生需着正装，严禁浓妆，面对录制设备，用普通话完整报出姓名、考生号、考试曲目等 重要信息，以便考官完成个人信息与身份核对。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6、考生弹奏时，身体（头、手、脚）与键盘必须出现在视频范围内。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7、录制视频时，视频范围不得有考生以外的人员出现。</w:t>
            </w:r>
          </w:p>
          <w:p w:rsidR="0077699D" w:rsidRDefault="00FB7D88">
            <w:pPr>
              <w:numPr>
                <w:ilvl w:val="0"/>
                <w:numId w:val="4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8、整个录制过程从考生报信息到演奏完成，必须保持视频连贯、完整。</w:t>
            </w:r>
          </w:p>
          <w:p w:rsidR="0077699D" w:rsidRDefault="0077699D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</w:tr>
      <w:tr w:rsidR="0077699D">
        <w:trPr>
          <w:trHeight w:val="2390"/>
          <w:jc w:val="center"/>
        </w:trPr>
        <w:tc>
          <w:tcPr>
            <w:tcW w:w="1242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艺术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专业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硕士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（音乐）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135101</w:t>
            </w:r>
          </w:p>
        </w:tc>
        <w:tc>
          <w:tcPr>
            <w:tcW w:w="851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02合唱指挥</w:t>
            </w:r>
          </w:p>
        </w:tc>
        <w:tc>
          <w:tcPr>
            <w:tcW w:w="2693" w:type="dxa"/>
            <w:vAlign w:val="center"/>
          </w:tcPr>
          <w:p w:rsidR="0077699D" w:rsidRDefault="00FB7D88">
            <w:pPr>
              <w:numPr>
                <w:ilvl w:val="0"/>
                <w:numId w:val="5"/>
              </w:numPr>
              <w:tabs>
                <w:tab w:val="clear" w:pos="312"/>
              </w:tabs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指挥混声合唱曲目两首（曲目自选）。</w:t>
            </w:r>
          </w:p>
          <w:p w:rsidR="0077699D" w:rsidRDefault="00FB7D88">
            <w:pPr>
              <w:numPr>
                <w:ilvl w:val="0"/>
                <w:numId w:val="5"/>
              </w:numPr>
              <w:tabs>
                <w:tab w:val="clear" w:pos="312"/>
              </w:tabs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演唱艺术歌曲一首（自备伴奏），演奏钢琴乐曲一首（曲目自选）。 </w:t>
            </w:r>
          </w:p>
          <w:p w:rsidR="0077699D" w:rsidRDefault="00FB7D88">
            <w:pPr>
              <w:jc w:val="left"/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指挥指定曲目三首（指定曲目见录制要求）    </w:t>
            </w:r>
          </w:p>
          <w:p w:rsidR="0077699D" w:rsidRDefault="0077699D">
            <w:pPr>
              <w:spacing w:line="240" w:lineRule="exac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1624" w:type="dxa"/>
            <w:vAlign w:val="center"/>
          </w:tcPr>
          <w:p w:rsidR="0077699D" w:rsidRDefault="00FB7D88">
            <w:pPr>
              <w:numPr>
                <w:ilvl w:val="0"/>
                <w:numId w:val="6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1、选择安静、独立、无回音的空间录制（如琴房、演奏厅等）。严禁使用录音棚录制视频。</w:t>
            </w:r>
          </w:p>
          <w:p w:rsidR="0077699D" w:rsidRDefault="00FB7D88">
            <w:pPr>
              <w:numPr>
                <w:ilvl w:val="0"/>
                <w:numId w:val="6"/>
              </w:numPr>
              <w:spacing w:line="220" w:lineRule="atLeast"/>
              <w:rPr>
                <w:rFonts w:asciiTheme="majorEastAsia" w:eastAsiaTheme="majorEastAsia" w:hAnsiTheme="majorEastAsia" w:cstheme="majorEastAsia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theme="majorEastAsia" w:hint="eastAsia"/>
                <w:sz w:val="18"/>
                <w:szCs w:val="18"/>
              </w:rPr>
              <w:t>2、钢琴要求: 三角或立式钢琴（考生需自行完成音律调试，确认琴弦、键盘、踏板等各部件无破损，否则影响演奏效果由考生自负）。</w:t>
            </w:r>
          </w:p>
          <w:p w:rsidR="0077699D" w:rsidRDefault="00FB7D88">
            <w:pPr>
              <w:numPr>
                <w:ilvl w:val="0"/>
                <w:numId w:val="6"/>
              </w:numPr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3、指挥音频通过外放音响播放，确保录制全身。严禁进行视频剪辑，每首曲目需从头至尾录完，不能分段剪辑。</w:t>
            </w:r>
          </w:p>
          <w:p w:rsidR="0077699D" w:rsidRDefault="00FB7D88">
            <w:pPr>
              <w:numPr>
                <w:ilvl w:val="0"/>
                <w:numId w:val="6"/>
              </w:numPr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4、声乐演唱曲目的伴奏可通过外放音响播放或钢琴伴奏。严禁进行音频编辑，如发现声音经过修改则判定成绩不合格。</w:t>
            </w:r>
          </w:p>
          <w:p w:rsidR="0077699D" w:rsidRDefault="00FB7D88">
            <w:pPr>
              <w:numPr>
                <w:ilvl w:val="0"/>
                <w:numId w:val="6"/>
              </w:numPr>
              <w:rPr>
                <w:rFonts w:asciiTheme="minorEastAsia" w:eastAsia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5、钢琴弹奏视频：视频必须确保考生手部、面部同时可见（即确保本人弹奏）。严禁进行音频编辑，如发现音频经过剪辑合成则判定成绩不合格。</w:t>
            </w:r>
          </w:p>
          <w:p w:rsidR="0077699D" w:rsidRDefault="00FB7D88">
            <w:pPr>
              <w:numPr>
                <w:ilvl w:val="0"/>
                <w:numId w:val="3"/>
              </w:numPr>
              <w:ind w:left="0" w:firstLine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6、指挥指定曲目：</w:t>
            </w:r>
            <w:r>
              <w:rPr>
                <w:rFonts w:ascii="Calibri" w:eastAsiaTheme="minorEastAsia" w:hAnsi="Calibri" w:cs="Calibri"/>
                <w:sz w:val="18"/>
                <w:szCs w:val="18"/>
              </w:rPr>
              <w:t>①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柴可夫斯基《金黄色的云朵过夜了》</w:t>
            </w:r>
            <w:r>
              <w:rPr>
                <w:rFonts w:ascii="Calibri" w:eastAsiaTheme="minorEastAsia" w:hAnsi="Calibri" w:cs="Calibri"/>
                <w:sz w:val="18"/>
                <w:szCs w:val="18"/>
              </w:rPr>
              <w:t>②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舒曼《茨冈》</w:t>
            </w:r>
            <w:r>
              <w:rPr>
                <w:rFonts w:ascii="Calibri" w:eastAsiaTheme="minorEastAsia" w:hAnsi="Calibri" w:cs="Calibri"/>
                <w:sz w:val="18"/>
                <w:szCs w:val="18"/>
              </w:rPr>
              <w:t>③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马斯卡尼《村民合唱曲》</w:t>
            </w:r>
            <w:r>
              <w:rPr>
                <w:rFonts w:ascii="宋体" w:hAnsi="宋体" w:cs="宋体" w:hint="eastAsia"/>
                <w:sz w:val="18"/>
                <w:szCs w:val="18"/>
              </w:rPr>
              <w:t>④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多尼采蒂《捉弄》</w:t>
            </w:r>
            <w:r>
              <w:rPr>
                <w:rFonts w:ascii="宋体" w:hAnsi="宋体" w:cs="宋体" w:hint="eastAsia"/>
                <w:sz w:val="18"/>
                <w:szCs w:val="18"/>
              </w:rPr>
              <w:t>⑤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威尔弟《希伯莱奴隶合唱》</w:t>
            </w:r>
            <w:r>
              <w:rPr>
                <w:rFonts w:ascii="宋体" w:hAnsi="宋体" w:cs="宋体" w:hint="eastAsia"/>
                <w:sz w:val="18"/>
                <w:szCs w:val="18"/>
              </w:rPr>
              <w:t>⑥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瓦.阿伽普庚《斯拉夫送行曲》</w:t>
            </w:r>
            <w:r>
              <w:rPr>
                <w:rFonts w:ascii="宋体" w:hAnsi="宋体" w:cs="宋体" w:hint="eastAsia"/>
                <w:sz w:val="18"/>
                <w:szCs w:val="18"/>
              </w:rPr>
              <w:t>⑦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黄自《渔阳鼙鼓动地来》</w:t>
            </w:r>
            <w:r>
              <w:rPr>
                <w:rFonts w:asciiTheme="minorEastAsia" w:hAnsiTheme="minorEastAsia" w:cstheme="minorEastAsia" w:hint="eastAsia"/>
                <w:sz w:val="18"/>
                <w:szCs w:val="18"/>
              </w:rPr>
              <w:t>；</w:t>
            </w:r>
            <w:r>
              <w:rPr>
                <w:rFonts w:ascii="宋体" w:hAnsi="宋体" w:cs="宋体" w:hint="eastAsia"/>
                <w:sz w:val="18"/>
                <w:szCs w:val="18"/>
              </w:rPr>
              <w:t>⑧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冼星海《保卫黃河》</w:t>
            </w:r>
            <w:r>
              <w:rPr>
                <w:rFonts w:ascii="宋体" w:hAnsi="宋体" w:cs="宋体" w:hint="eastAsia"/>
                <w:sz w:val="18"/>
                <w:szCs w:val="18"/>
              </w:rPr>
              <w:t>⑨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瞿希贤《牧歌》</w:t>
            </w:r>
            <w:r>
              <w:rPr>
                <w:rFonts w:ascii="宋体" w:hAnsi="宋体" w:cs="宋体" w:hint="eastAsia"/>
                <w:sz w:val="18"/>
                <w:szCs w:val="18"/>
              </w:rPr>
              <w:t>⑩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田丰《娄山关》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⑾</w:t>
            </w:r>
            <w:r>
              <w:rPr>
                <w:rFonts w:asciiTheme="minorEastAsia" w:hAnsiTheme="minorEastAsia" w:cstheme="minorEastAsia" w:hint="eastAsia"/>
                <w:sz w:val="18"/>
                <w:szCs w:val="18"/>
              </w:rPr>
              <w:t>.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陆在易《游子情思》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⑿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尚徳义《大漠之夜》</w:t>
            </w:r>
            <w:r>
              <w:rPr>
                <w:rFonts w:ascii="微软雅黑" w:eastAsia="微软雅黑" w:hAnsi="微软雅黑" w:cs="微软雅黑" w:hint="eastAsia"/>
                <w:sz w:val="18"/>
                <w:szCs w:val="18"/>
              </w:rPr>
              <w:t>⒀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周鑫泉《雪花的快乐》</w:t>
            </w:r>
            <w:r>
              <w:rPr>
                <w:rFonts w:ascii="宋体" w:hAnsi="宋体" w:cs="宋体" w:hint="eastAsia"/>
                <w:sz w:val="18"/>
                <w:szCs w:val="18"/>
              </w:rPr>
              <w:t>⒁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陆在易《葡萄园夜曲》</w:t>
            </w:r>
            <w:r>
              <w:rPr>
                <w:rFonts w:ascii="宋体" w:hAnsi="宋体" w:cs="宋体" w:hint="eastAsia"/>
                <w:sz w:val="18"/>
                <w:szCs w:val="18"/>
              </w:rPr>
              <w:t>⒂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崔文玉《高原我的家》</w:t>
            </w:r>
            <w:r>
              <w:rPr>
                <w:rFonts w:ascii="宋体" w:hAnsi="宋体" w:cs="宋体" w:hint="eastAsia"/>
                <w:sz w:val="18"/>
                <w:szCs w:val="18"/>
              </w:rPr>
              <w:t>⒃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杨小幸《踩鼓》</w:t>
            </w:r>
            <w:r>
              <w:rPr>
                <w:rFonts w:ascii="宋体" w:hAnsi="宋体" w:cs="宋体" w:hint="eastAsia"/>
                <w:sz w:val="18"/>
                <w:szCs w:val="18"/>
              </w:rPr>
              <w:t>⒄</w:t>
            </w:r>
            <w:r>
              <w:rPr>
                <w:rFonts w:asciiTheme="minorEastAsia" w:eastAsiaTheme="minorEastAsia" w:hAnsiTheme="minorEastAsia" w:cstheme="minorEastAsia" w:hint="eastAsia"/>
                <w:sz w:val="18"/>
                <w:szCs w:val="18"/>
              </w:rPr>
              <w:t>邓承群《家乡》</w:t>
            </w:r>
          </w:p>
        </w:tc>
      </w:tr>
      <w:tr w:rsidR="0077699D">
        <w:trPr>
          <w:trHeight w:val="2675"/>
          <w:jc w:val="center"/>
        </w:trPr>
        <w:tc>
          <w:tcPr>
            <w:tcW w:w="1242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lastRenderedPageBreak/>
              <w:t>艺术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专业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硕士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（戏剧）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135102</w:t>
            </w:r>
          </w:p>
        </w:tc>
        <w:tc>
          <w:tcPr>
            <w:tcW w:w="851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01戏剧表演</w:t>
            </w:r>
          </w:p>
        </w:tc>
        <w:tc>
          <w:tcPr>
            <w:tcW w:w="2693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戏剧人物独白（带表演完成）</w:t>
            </w:r>
          </w:p>
          <w:p w:rsidR="0077699D" w:rsidRDefault="0077699D">
            <w:pPr>
              <w:spacing w:line="240" w:lineRule="exact"/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1624" w:type="dxa"/>
            <w:vAlign w:val="center"/>
          </w:tcPr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1.戏剧人物独白片段需带表演完成，可根据所选片段规定情境，自行准备表演支点、服装、道具等，但不得进行化妆造型。需素颜出镜，以便进行考生身份信息核查。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2.视频格式要求：MP4、MOV、MPEG；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3.屏幕比例要求：16:9或4:3均可(手机请横屏拍摄)；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4.景别要求：全景；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5.视频清晰度要求：不低于720P；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6.音频清晰度要求：无杂音、无回音、无啸叫，语音能正常辨别；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7.视频剪辑要求：一镜到底，无配乐、字幕等附加内容，不得进行镜头组接或剪辑。录制视频时，视频范围不得有考生以外的人员出现。</w:t>
            </w:r>
          </w:p>
          <w:p w:rsidR="0077699D" w:rsidRDefault="00FB7D88">
            <w:pPr>
              <w:numPr>
                <w:ilvl w:val="0"/>
                <w:numId w:val="3"/>
              </w:numPr>
              <w:spacing w:line="240" w:lineRule="exac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8.录制视频时，考生必须近景面对镜头，用普通话完整报出姓名、考生号、及作品题目等信息后，退至全景位置，开始独白表演。整个过程中，不得停机、黑屏或剪辑。</w:t>
            </w:r>
          </w:p>
          <w:p w:rsidR="0077699D" w:rsidRDefault="00FB7D88">
            <w:pPr>
              <w:pStyle w:val="a6"/>
              <w:numPr>
                <w:ilvl w:val="0"/>
                <w:numId w:val="7"/>
              </w:numPr>
              <w:spacing w:line="240" w:lineRule="exact"/>
              <w:ind w:firstLineChars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 xml:space="preserve"> 9.需提交所选戏剧人物独白片段电子文字稿件。</w:t>
            </w:r>
          </w:p>
        </w:tc>
      </w:tr>
    </w:tbl>
    <w:p w:rsidR="0077699D" w:rsidRDefault="00FB7D88">
      <w:pPr>
        <w:numPr>
          <w:ilvl w:val="0"/>
          <w:numId w:val="1"/>
        </w:numPr>
        <w:spacing w:line="500" w:lineRule="exact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t>视频特别要求：</w:t>
      </w:r>
    </w:p>
    <w:p w:rsidR="0077699D" w:rsidRDefault="00FB7D88">
      <w:pPr>
        <w:numPr>
          <w:ilvl w:val="0"/>
          <w:numId w:val="8"/>
        </w:numPr>
        <w:spacing w:line="500" w:lineRule="exact"/>
        <w:ind w:leftChars="250" w:left="525" w:firstLineChars="200" w:firstLine="562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考生不得采用先期录音后期制作的方式，不得以录音棚内录制和后期合成制作进行对视频的处理。凡采用对口型合成的录像，经评审专家与相关技术人员共同甄别审定后，提交复试视频的考生</w:t>
      </w:r>
      <w:r>
        <w:rPr>
          <w:rFonts w:hint="eastAsia"/>
          <w:b/>
          <w:bCs/>
          <w:sz w:val="28"/>
          <w:szCs w:val="28"/>
        </w:rPr>
        <w:t>,</w:t>
      </w:r>
      <w:r>
        <w:rPr>
          <w:rFonts w:hint="eastAsia"/>
          <w:b/>
          <w:bCs/>
          <w:sz w:val="28"/>
          <w:szCs w:val="28"/>
        </w:rPr>
        <w:t>按作弊处理，取消其复试资格，不计算成绩。若因考生所提供的视频录制质量原因造成的后果，由考生本人承担所有责任。</w:t>
      </w:r>
    </w:p>
    <w:p w:rsidR="0077699D" w:rsidRDefault="00FB7D88">
      <w:pPr>
        <w:numPr>
          <w:ilvl w:val="0"/>
          <w:numId w:val="8"/>
        </w:numPr>
        <w:spacing w:line="500" w:lineRule="exact"/>
        <w:ind w:leftChars="250" w:left="525" w:firstLineChars="200" w:firstLine="562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视频提交时间</w:t>
      </w:r>
    </w:p>
    <w:p w:rsidR="0077699D" w:rsidRDefault="00FB7D88">
      <w:pPr>
        <w:spacing w:line="500" w:lineRule="exact"/>
        <w:ind w:leftChars="450" w:left="945" w:firstLineChars="200" w:firstLine="562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所有考生必须将视频按照要求录制并于</w:t>
      </w:r>
      <w:r>
        <w:rPr>
          <w:rFonts w:hint="eastAsia"/>
          <w:b/>
          <w:bCs/>
          <w:sz w:val="28"/>
          <w:szCs w:val="28"/>
        </w:rPr>
        <w:t>2020</w:t>
      </w:r>
      <w:r>
        <w:rPr>
          <w:rFonts w:hint="eastAsia"/>
          <w:b/>
          <w:bCs/>
          <w:sz w:val="28"/>
          <w:szCs w:val="28"/>
        </w:rPr>
        <w:t>年</w:t>
      </w:r>
      <w:r>
        <w:rPr>
          <w:rFonts w:hint="eastAsia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月</w:t>
      </w:r>
      <w:r>
        <w:rPr>
          <w:rFonts w:hint="eastAsia"/>
          <w:b/>
          <w:bCs/>
          <w:sz w:val="28"/>
          <w:szCs w:val="28"/>
        </w:rPr>
        <w:t>15</w:t>
      </w:r>
      <w:r>
        <w:rPr>
          <w:rFonts w:hint="eastAsia"/>
          <w:b/>
          <w:bCs/>
          <w:sz w:val="28"/>
          <w:szCs w:val="28"/>
        </w:rPr>
        <w:t>日下午</w:t>
      </w:r>
      <w:r>
        <w:rPr>
          <w:rFonts w:hint="eastAsia"/>
          <w:b/>
          <w:bCs/>
          <w:sz w:val="28"/>
          <w:szCs w:val="28"/>
        </w:rPr>
        <w:t>18:00</w:t>
      </w:r>
      <w:r>
        <w:rPr>
          <w:rFonts w:hint="eastAsia"/>
          <w:b/>
          <w:bCs/>
          <w:sz w:val="28"/>
          <w:szCs w:val="28"/>
        </w:rPr>
        <w:t>前将视频资料发送到邮箱</w:t>
      </w:r>
      <w:r>
        <w:rPr>
          <w:rFonts w:hint="eastAsia"/>
          <w:b/>
          <w:bCs/>
          <w:sz w:val="28"/>
          <w:szCs w:val="28"/>
        </w:rPr>
        <w:t>495392012@qq.com</w:t>
      </w:r>
      <w:r>
        <w:rPr>
          <w:rFonts w:hint="eastAsia"/>
          <w:b/>
          <w:bCs/>
          <w:sz w:val="28"/>
          <w:szCs w:val="28"/>
        </w:rPr>
        <w:t>（以收到时间为准）</w:t>
      </w:r>
    </w:p>
    <w:p w:rsidR="0077699D" w:rsidRDefault="0077699D">
      <w:pPr>
        <w:spacing w:line="500" w:lineRule="exact"/>
        <w:ind w:leftChars="450" w:left="945" w:firstLineChars="200" w:firstLine="562"/>
        <w:rPr>
          <w:b/>
          <w:bCs/>
          <w:sz w:val="28"/>
          <w:szCs w:val="28"/>
        </w:rPr>
      </w:pPr>
    </w:p>
    <w:p w:rsidR="0077699D" w:rsidRDefault="0077699D">
      <w:pPr>
        <w:spacing w:line="500" w:lineRule="exact"/>
        <w:ind w:leftChars="250" w:left="525" w:firstLineChars="200" w:firstLine="562"/>
        <w:rPr>
          <w:b/>
          <w:bCs/>
          <w:sz w:val="28"/>
          <w:szCs w:val="28"/>
        </w:rPr>
      </w:pPr>
    </w:p>
    <w:p w:rsidR="0077699D" w:rsidRDefault="0077699D">
      <w:pPr>
        <w:spacing w:line="500" w:lineRule="exact"/>
        <w:ind w:leftChars="250" w:left="525" w:firstLineChars="200" w:firstLine="562"/>
        <w:rPr>
          <w:b/>
          <w:bCs/>
          <w:sz w:val="28"/>
          <w:szCs w:val="28"/>
        </w:rPr>
      </w:pPr>
    </w:p>
    <w:p w:rsidR="0077699D" w:rsidRDefault="0077699D">
      <w:pPr>
        <w:spacing w:line="500" w:lineRule="exact"/>
        <w:ind w:leftChars="250" w:left="525" w:firstLineChars="200" w:firstLine="562"/>
        <w:rPr>
          <w:b/>
          <w:bCs/>
          <w:sz w:val="28"/>
          <w:szCs w:val="28"/>
        </w:rPr>
      </w:pPr>
    </w:p>
    <w:p w:rsidR="0077699D" w:rsidRDefault="00FB7D88">
      <w:pPr>
        <w:numPr>
          <w:ilvl w:val="0"/>
          <w:numId w:val="1"/>
        </w:numPr>
        <w:spacing w:line="500" w:lineRule="exact"/>
        <w:ind w:firstLineChars="250" w:firstLine="700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网络远程复试方案</w:t>
      </w:r>
    </w:p>
    <w:tbl>
      <w:tblPr>
        <w:tblpPr w:leftFromText="180" w:rightFromText="180" w:vertAnchor="text" w:horzAnchor="page" w:tblpXSpec="center" w:tblpY="130"/>
        <w:tblW w:w="153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75"/>
        <w:gridCol w:w="1350"/>
        <w:gridCol w:w="1862"/>
        <w:gridCol w:w="10513"/>
      </w:tblGrid>
      <w:tr w:rsidR="0077699D">
        <w:trPr>
          <w:trHeight w:val="659"/>
          <w:jc w:val="center"/>
        </w:trPr>
        <w:tc>
          <w:tcPr>
            <w:tcW w:w="1575" w:type="dxa"/>
            <w:vAlign w:val="center"/>
          </w:tcPr>
          <w:p w:rsidR="0077699D" w:rsidRDefault="00FB7D8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专业和代码</w:t>
            </w:r>
          </w:p>
        </w:tc>
        <w:tc>
          <w:tcPr>
            <w:tcW w:w="1350" w:type="dxa"/>
            <w:vAlign w:val="center"/>
          </w:tcPr>
          <w:p w:rsidR="0077699D" w:rsidRDefault="00FB7D8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专业方向</w:t>
            </w:r>
          </w:p>
        </w:tc>
        <w:tc>
          <w:tcPr>
            <w:tcW w:w="1862" w:type="dxa"/>
            <w:vAlign w:val="center"/>
          </w:tcPr>
          <w:p w:rsidR="0077699D" w:rsidRDefault="00FB7D88">
            <w:pPr>
              <w:jc w:val="center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网络复试时间</w:t>
            </w:r>
          </w:p>
        </w:tc>
        <w:tc>
          <w:tcPr>
            <w:tcW w:w="10513" w:type="dxa"/>
            <w:vAlign w:val="center"/>
          </w:tcPr>
          <w:p w:rsidR="0077699D" w:rsidRDefault="00FB7D8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复试内容及要求</w:t>
            </w:r>
          </w:p>
        </w:tc>
      </w:tr>
      <w:tr w:rsidR="0077699D">
        <w:trPr>
          <w:trHeight w:val="909"/>
          <w:jc w:val="center"/>
        </w:trPr>
        <w:tc>
          <w:tcPr>
            <w:tcW w:w="1575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艺术专业硕士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（音乐）</w:t>
            </w:r>
          </w:p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135101</w:t>
            </w:r>
          </w:p>
        </w:tc>
        <w:tc>
          <w:tcPr>
            <w:tcW w:w="1350" w:type="dxa"/>
            <w:vAlign w:val="center"/>
          </w:tcPr>
          <w:p w:rsidR="0077699D" w:rsidRDefault="00FB7D88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02合唱指挥</w:t>
            </w:r>
          </w:p>
        </w:tc>
        <w:tc>
          <w:tcPr>
            <w:tcW w:w="1862" w:type="dxa"/>
            <w:vAlign w:val="center"/>
          </w:tcPr>
          <w:p w:rsidR="0077699D" w:rsidRPr="00614567" w:rsidRDefault="00FB7D88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 w:rsidRPr="00614567">
              <w:rPr>
                <w:rFonts w:ascii="宋体" w:hAnsi="宋体" w:cs="宋体" w:hint="eastAsia"/>
                <w:szCs w:val="21"/>
              </w:rPr>
              <w:t>2020年5月15日上午9:00开始</w:t>
            </w:r>
          </w:p>
        </w:tc>
        <w:tc>
          <w:tcPr>
            <w:tcW w:w="10513" w:type="dxa"/>
            <w:vAlign w:val="center"/>
          </w:tcPr>
          <w:p w:rsidR="0077699D" w:rsidRDefault="00FB7D88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综合面试</w:t>
            </w:r>
          </w:p>
        </w:tc>
      </w:tr>
      <w:tr w:rsidR="00614567">
        <w:trPr>
          <w:trHeight w:val="1101"/>
          <w:jc w:val="center"/>
        </w:trPr>
        <w:tc>
          <w:tcPr>
            <w:tcW w:w="1575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音乐与舞蹈学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130200</w:t>
            </w:r>
          </w:p>
        </w:tc>
        <w:tc>
          <w:tcPr>
            <w:tcW w:w="1350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02民族音乐学</w:t>
            </w:r>
          </w:p>
        </w:tc>
        <w:tc>
          <w:tcPr>
            <w:tcW w:w="1862" w:type="dxa"/>
            <w:vAlign w:val="center"/>
          </w:tcPr>
          <w:p w:rsidR="00614567" w:rsidRP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 w:rsidRPr="00614567">
              <w:rPr>
                <w:rFonts w:ascii="宋体" w:hAnsi="宋体" w:cs="宋体" w:hint="eastAsia"/>
                <w:szCs w:val="21"/>
              </w:rPr>
              <w:t>2020年5月15日上午10:00开始</w:t>
            </w:r>
          </w:p>
        </w:tc>
        <w:tc>
          <w:tcPr>
            <w:tcW w:w="10513" w:type="dxa"/>
            <w:vAlign w:val="center"/>
          </w:tcPr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1．综合面试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2．专业面试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（1）民族音乐学基础知识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（2）贵州少数民族音乐概述</w:t>
            </w:r>
          </w:p>
        </w:tc>
      </w:tr>
      <w:tr w:rsidR="00614567">
        <w:trPr>
          <w:trHeight w:val="1101"/>
          <w:jc w:val="center"/>
        </w:trPr>
        <w:tc>
          <w:tcPr>
            <w:tcW w:w="1575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艺术专业硕士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（音乐）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135101</w:t>
            </w:r>
          </w:p>
        </w:tc>
        <w:tc>
          <w:tcPr>
            <w:tcW w:w="1350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03作曲及技术理论</w:t>
            </w:r>
          </w:p>
        </w:tc>
        <w:tc>
          <w:tcPr>
            <w:tcW w:w="1862" w:type="dxa"/>
            <w:vAlign w:val="center"/>
          </w:tcPr>
          <w:p w:rsidR="00614567" w:rsidRP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 w:rsidRPr="00614567">
              <w:rPr>
                <w:rFonts w:ascii="宋体" w:hAnsi="宋体" w:cs="宋体" w:hint="eastAsia"/>
                <w:szCs w:val="21"/>
              </w:rPr>
              <w:t>2020年5月15日上午11:00开始</w:t>
            </w:r>
          </w:p>
        </w:tc>
        <w:tc>
          <w:tcPr>
            <w:tcW w:w="10513" w:type="dxa"/>
            <w:vAlign w:val="center"/>
          </w:tcPr>
          <w:p w:rsidR="00614567" w:rsidRDefault="00614567" w:rsidP="00614567">
            <w:pPr>
              <w:numPr>
                <w:ilvl w:val="0"/>
                <w:numId w:val="9"/>
              </w:num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综合面试</w:t>
            </w:r>
          </w:p>
          <w:p w:rsidR="001B29C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2、专业面试   </w:t>
            </w:r>
          </w:p>
          <w:p w:rsidR="001B29C7" w:rsidRDefault="00614567" w:rsidP="001B29C7">
            <w:pPr>
              <w:spacing w:line="240" w:lineRule="exact"/>
              <w:ind w:firstLineChars="50" w:firstLine="105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(1)钢琴演奏(背谱演奏一首299及以上程度的练习曲或乐曲)   </w:t>
            </w:r>
          </w:p>
          <w:p w:rsidR="00614567" w:rsidRDefault="00614567" w:rsidP="001B29C7">
            <w:pPr>
              <w:spacing w:line="240" w:lineRule="exact"/>
              <w:ind w:leftChars="-51" w:left="-107" w:firstLineChars="51" w:firstLine="107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(2)作曲及作曲技术理论知识问答</w:t>
            </w:r>
          </w:p>
        </w:tc>
      </w:tr>
      <w:tr w:rsidR="00614567">
        <w:trPr>
          <w:trHeight w:val="1067"/>
          <w:jc w:val="center"/>
        </w:trPr>
        <w:tc>
          <w:tcPr>
            <w:tcW w:w="1575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艺术专业硕士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(戏剧)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135102</w:t>
            </w:r>
          </w:p>
        </w:tc>
        <w:tc>
          <w:tcPr>
            <w:tcW w:w="1350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01戏剧表演</w:t>
            </w:r>
          </w:p>
        </w:tc>
        <w:tc>
          <w:tcPr>
            <w:tcW w:w="1862" w:type="dxa"/>
            <w:vAlign w:val="center"/>
          </w:tcPr>
          <w:p w:rsidR="00614567" w:rsidRP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 w:rsidRPr="00614567">
              <w:rPr>
                <w:rFonts w:ascii="宋体" w:hAnsi="宋体" w:cs="宋体" w:hint="eastAsia"/>
                <w:szCs w:val="21"/>
              </w:rPr>
              <w:t>2020年5月15日下午14</w:t>
            </w:r>
            <w:bookmarkStart w:id="0" w:name="_GoBack"/>
            <w:bookmarkEnd w:id="0"/>
            <w:r w:rsidRPr="00614567">
              <w:rPr>
                <w:rFonts w:ascii="宋体" w:hAnsi="宋体" w:cs="宋体" w:hint="eastAsia"/>
                <w:szCs w:val="21"/>
              </w:rPr>
              <w:t>:00开始</w:t>
            </w:r>
          </w:p>
        </w:tc>
        <w:tc>
          <w:tcPr>
            <w:tcW w:w="10513" w:type="dxa"/>
            <w:vAlign w:val="center"/>
          </w:tcPr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1、综合面试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2、专业面试内容：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（1）文学作品朗诵（自备，诗歌、散文、小说片段均可，不超过5分钟）。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（2）角色创作阐释（现场口头阐释）</w:t>
            </w:r>
          </w:p>
        </w:tc>
      </w:tr>
      <w:tr w:rsidR="00614567" w:rsidTr="001B29C7">
        <w:trPr>
          <w:trHeight w:val="1905"/>
          <w:jc w:val="center"/>
        </w:trPr>
        <w:tc>
          <w:tcPr>
            <w:tcW w:w="1575" w:type="dxa"/>
            <w:vAlign w:val="center"/>
          </w:tcPr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艺术专业硕士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（音乐）</w:t>
            </w:r>
          </w:p>
          <w:p w:rsidR="00614567" w:rsidRDefault="00614567" w:rsidP="00614567">
            <w:pPr>
              <w:spacing w:line="2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135101</w:t>
            </w:r>
          </w:p>
        </w:tc>
        <w:tc>
          <w:tcPr>
            <w:tcW w:w="1350" w:type="dxa"/>
            <w:vAlign w:val="center"/>
          </w:tcPr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01音乐表演</w:t>
            </w:r>
          </w:p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862" w:type="dxa"/>
            <w:vAlign w:val="center"/>
          </w:tcPr>
          <w:p w:rsidR="00614567" w:rsidRP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 w:rsidRPr="00614567">
              <w:rPr>
                <w:rFonts w:ascii="宋体" w:hAnsi="宋体" w:cs="宋体" w:hint="eastAsia"/>
                <w:szCs w:val="21"/>
              </w:rPr>
              <w:t>2020年5月16日上午9:00开始</w:t>
            </w:r>
          </w:p>
        </w:tc>
        <w:tc>
          <w:tcPr>
            <w:tcW w:w="10513" w:type="dxa"/>
            <w:vAlign w:val="center"/>
          </w:tcPr>
          <w:p w:rsidR="00614567" w:rsidRDefault="00614567" w:rsidP="00614567">
            <w:pPr>
              <w:spacing w:line="24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综合面试</w:t>
            </w:r>
          </w:p>
        </w:tc>
      </w:tr>
    </w:tbl>
    <w:p w:rsidR="001B29C7" w:rsidRDefault="001B29C7">
      <w:pPr>
        <w:spacing w:line="500" w:lineRule="exact"/>
        <w:rPr>
          <w:sz w:val="28"/>
          <w:szCs w:val="28"/>
        </w:rPr>
      </w:pPr>
    </w:p>
    <w:p w:rsidR="0077699D" w:rsidRDefault="00351134">
      <w:pPr>
        <w:spacing w:line="500" w:lineRule="exact"/>
        <w:ind w:leftChars="250" w:left="525"/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五</w:t>
      </w:r>
      <w:r w:rsidR="00FB7D88">
        <w:rPr>
          <w:rFonts w:hint="eastAsia"/>
          <w:sz w:val="28"/>
          <w:szCs w:val="28"/>
        </w:rPr>
        <w:t>、网络远程复试要求：</w:t>
      </w:r>
    </w:p>
    <w:p w:rsidR="0077699D" w:rsidRDefault="00FB7D88">
      <w:pPr>
        <w:spacing w:line="500" w:lineRule="exact"/>
        <w:ind w:leftChars="250" w:left="525"/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、音乐学院考生须提前学习《中华人民共和国刑法修正案（九）》、《国家教育考试违规处理办法》，保证对复试相关政策法规充分知情了解。</w:t>
      </w:r>
    </w:p>
    <w:p w:rsidR="0077699D" w:rsidRDefault="00FB7D88">
      <w:pPr>
        <w:spacing w:line="500" w:lineRule="exact"/>
        <w:ind w:leftChars="250" w:left="525"/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、音乐学院考生须按照《贵州大学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年硕士研究生网络远程复试操作规程》提前准备好远程复试所需的硬件设备及相关环境安排，以保证复试正常进行。</w:t>
      </w:r>
    </w:p>
    <w:p w:rsidR="0077699D" w:rsidRDefault="00FB7D88">
      <w:pPr>
        <w:spacing w:line="500" w:lineRule="exact"/>
        <w:ind w:leftChars="250" w:left="525"/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、音乐学院所有参加远程复试考生须于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日上午</w:t>
      </w:r>
      <w:r>
        <w:rPr>
          <w:rFonts w:hint="eastAsia"/>
          <w:sz w:val="28"/>
          <w:szCs w:val="28"/>
        </w:rPr>
        <w:t>10</w:t>
      </w:r>
      <w:r>
        <w:rPr>
          <w:rFonts w:hint="eastAsia"/>
          <w:sz w:val="28"/>
          <w:szCs w:val="28"/>
        </w:rPr>
        <w:t>点提前开展复试系统模拟演练，确保考生熟练掌握远程复试操作。</w:t>
      </w:r>
    </w:p>
    <w:p w:rsidR="0077699D" w:rsidRDefault="00FB7D88">
      <w:pPr>
        <w:spacing w:line="500" w:lineRule="exact"/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音乐学院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年研究生复试考生咨询电话：</w:t>
      </w:r>
      <w:r>
        <w:rPr>
          <w:rFonts w:hint="eastAsia"/>
          <w:sz w:val="28"/>
          <w:szCs w:val="28"/>
        </w:rPr>
        <w:t>0851-88233507</w:t>
      </w:r>
    </w:p>
    <w:p w:rsidR="0077699D" w:rsidRDefault="00FB7D88">
      <w:pPr>
        <w:spacing w:line="500" w:lineRule="exact"/>
        <w:ind w:leftChars="250" w:left="525"/>
        <w:rPr>
          <w:sz w:val="28"/>
          <w:szCs w:val="28"/>
        </w:rPr>
      </w:pPr>
      <w:r>
        <w:rPr>
          <w:rFonts w:hint="eastAsia"/>
          <w:sz w:val="28"/>
          <w:szCs w:val="28"/>
        </w:rPr>
        <w:t>音乐学院研究生科邮寄地址：贵州省贵阳市花溪区贵州大学音乐学院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邮编：</w:t>
      </w:r>
      <w:r>
        <w:rPr>
          <w:rFonts w:hint="eastAsia"/>
          <w:sz w:val="28"/>
          <w:szCs w:val="28"/>
        </w:rPr>
        <w:t>550025</w:t>
      </w:r>
    </w:p>
    <w:p w:rsidR="0077699D" w:rsidRDefault="00FB7D88">
      <w:pPr>
        <w:spacing w:line="500" w:lineRule="exact"/>
        <w:ind w:leftChars="5150" w:left="10815"/>
        <w:rPr>
          <w:sz w:val="28"/>
          <w:szCs w:val="28"/>
        </w:rPr>
      </w:pPr>
      <w:r>
        <w:rPr>
          <w:rFonts w:hint="eastAsia"/>
          <w:sz w:val="28"/>
          <w:szCs w:val="28"/>
        </w:rPr>
        <w:t>贵州大学音乐学院</w:t>
      </w:r>
    </w:p>
    <w:p w:rsidR="0077699D" w:rsidRDefault="00FB7D88">
      <w:pPr>
        <w:spacing w:line="500" w:lineRule="exact"/>
        <w:ind w:leftChars="5150" w:left="10815"/>
        <w:rPr>
          <w:sz w:val="28"/>
          <w:szCs w:val="28"/>
        </w:rPr>
      </w:pP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5</w:t>
      </w:r>
      <w:r>
        <w:rPr>
          <w:rFonts w:hint="eastAsia"/>
          <w:sz w:val="28"/>
          <w:szCs w:val="28"/>
        </w:rPr>
        <w:t>月</w:t>
      </w:r>
      <w:r w:rsidR="00351134"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日</w:t>
      </w:r>
    </w:p>
    <w:p w:rsidR="0077699D" w:rsidRDefault="0077699D">
      <w:pPr>
        <w:spacing w:line="500" w:lineRule="exact"/>
        <w:ind w:firstLineChars="250" w:firstLine="700"/>
        <w:rPr>
          <w:sz w:val="28"/>
          <w:szCs w:val="28"/>
        </w:rPr>
      </w:pPr>
    </w:p>
    <w:p w:rsidR="0077699D" w:rsidRDefault="0077699D"/>
    <w:sectPr w:rsidR="0077699D" w:rsidSect="0077699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786" w:rsidRDefault="00916786" w:rsidP="00351134">
      <w:r>
        <w:separator/>
      </w:r>
    </w:p>
  </w:endnote>
  <w:endnote w:type="continuationSeparator" w:id="0">
    <w:p w:rsidR="00916786" w:rsidRDefault="00916786" w:rsidP="00351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786" w:rsidRDefault="00916786" w:rsidP="00351134">
      <w:r>
        <w:separator/>
      </w:r>
    </w:p>
  </w:footnote>
  <w:footnote w:type="continuationSeparator" w:id="0">
    <w:p w:rsidR="00916786" w:rsidRDefault="00916786" w:rsidP="003511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8CF6FDC"/>
    <w:multiLevelType w:val="singleLevel"/>
    <w:tmpl w:val="98CF6FDC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ABF11E25"/>
    <w:multiLevelType w:val="singleLevel"/>
    <w:tmpl w:val="ABF11E2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B21250F9"/>
    <w:multiLevelType w:val="singleLevel"/>
    <w:tmpl w:val="B21250F9"/>
    <w:lvl w:ilvl="0">
      <w:start w:val="1"/>
      <w:numFmt w:val="decimal"/>
      <w:suff w:val="nothing"/>
      <w:lvlText w:val="%1、"/>
      <w:lvlJc w:val="left"/>
    </w:lvl>
  </w:abstractNum>
  <w:abstractNum w:abstractNumId="3">
    <w:nsid w:val="C96B275B"/>
    <w:multiLevelType w:val="singleLevel"/>
    <w:tmpl w:val="C96B275B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F888A429"/>
    <w:multiLevelType w:val="singleLevel"/>
    <w:tmpl w:val="F888A429"/>
    <w:lvl w:ilvl="0">
      <w:start w:val="1"/>
      <w:numFmt w:val="decimal"/>
      <w:suff w:val="nothing"/>
      <w:lvlText w:val="%1、"/>
      <w:lvlJc w:val="left"/>
    </w:lvl>
  </w:abstractNum>
  <w:abstractNum w:abstractNumId="5">
    <w:nsid w:val="05F18EC5"/>
    <w:multiLevelType w:val="singleLevel"/>
    <w:tmpl w:val="05F18EC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19B1BBFF"/>
    <w:multiLevelType w:val="singleLevel"/>
    <w:tmpl w:val="19B1BBFF"/>
    <w:lvl w:ilvl="0">
      <w:start w:val="1"/>
      <w:numFmt w:val="decimal"/>
      <w:suff w:val="nothing"/>
      <w:lvlText w:val="%1、"/>
      <w:lvlJc w:val="left"/>
    </w:lvl>
  </w:abstractNum>
  <w:abstractNum w:abstractNumId="7">
    <w:nsid w:val="1A964723"/>
    <w:multiLevelType w:val="singleLevel"/>
    <w:tmpl w:val="1A96472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3E0D3E2B"/>
    <w:multiLevelType w:val="multilevel"/>
    <w:tmpl w:val="3E0D3E2B"/>
    <w:lvl w:ilvl="0">
      <w:start w:val="9"/>
      <w:numFmt w:val="bullet"/>
      <w:lvlText w:val="●"/>
      <w:lvlJc w:val="left"/>
      <w:pPr>
        <w:ind w:left="360" w:hanging="360"/>
      </w:pPr>
      <w:rPr>
        <w:rFonts w:ascii="宋体" w:eastAsia="宋体" w:hAnsi="宋体" w:cs="宋体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6D107761"/>
    <w:multiLevelType w:val="singleLevel"/>
    <w:tmpl w:val="6D10776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0"/>
  </w:num>
  <w:num w:numId="5">
    <w:abstractNumId w:val="7"/>
  </w:num>
  <w:num w:numId="6">
    <w:abstractNumId w:val="3"/>
  </w:num>
  <w:num w:numId="7">
    <w:abstractNumId w:val="8"/>
  </w:num>
  <w:num w:numId="8">
    <w:abstractNumId w:val="6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DC822A5"/>
    <w:rsid w:val="00122DFD"/>
    <w:rsid w:val="001B29C7"/>
    <w:rsid w:val="00351134"/>
    <w:rsid w:val="004869B6"/>
    <w:rsid w:val="005F4C96"/>
    <w:rsid w:val="00614567"/>
    <w:rsid w:val="006A3C49"/>
    <w:rsid w:val="007305C8"/>
    <w:rsid w:val="00765D3C"/>
    <w:rsid w:val="0077699D"/>
    <w:rsid w:val="00800633"/>
    <w:rsid w:val="00916786"/>
    <w:rsid w:val="009B5EBE"/>
    <w:rsid w:val="00D43710"/>
    <w:rsid w:val="00E74B58"/>
    <w:rsid w:val="00EE4525"/>
    <w:rsid w:val="00F828CA"/>
    <w:rsid w:val="00FB7D88"/>
    <w:rsid w:val="00FF7CCA"/>
    <w:rsid w:val="06E534A0"/>
    <w:rsid w:val="4C547D7A"/>
    <w:rsid w:val="558352C8"/>
    <w:rsid w:val="58483507"/>
    <w:rsid w:val="5DC822A5"/>
    <w:rsid w:val="6584667C"/>
    <w:rsid w:val="6D3431F3"/>
    <w:rsid w:val="7C0D77A1"/>
    <w:rsid w:val="7FAC3F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uiPriority="99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99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7769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7769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Strong"/>
    <w:uiPriority w:val="99"/>
    <w:qFormat/>
    <w:rsid w:val="0077699D"/>
    <w:rPr>
      <w:rFonts w:cs="Times New Roman"/>
      <w:b/>
    </w:rPr>
  </w:style>
  <w:style w:type="paragraph" w:styleId="a6">
    <w:name w:val="List Paragraph"/>
    <w:basedOn w:val="a"/>
    <w:uiPriority w:val="34"/>
    <w:qFormat/>
    <w:rsid w:val="0077699D"/>
    <w:pPr>
      <w:ind w:firstLineChars="200" w:firstLine="420"/>
    </w:pPr>
  </w:style>
  <w:style w:type="character" w:customStyle="1" w:styleId="Char0">
    <w:name w:val="页眉 Char"/>
    <w:basedOn w:val="a0"/>
    <w:link w:val="a4"/>
    <w:qFormat/>
    <w:rsid w:val="0077699D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77699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501</Words>
  <Characters>2857</Characters>
  <Application>Microsoft Office Word</Application>
  <DocSecurity>0</DocSecurity>
  <Lines>23</Lines>
  <Paragraphs>6</Paragraphs>
  <ScaleCrop>false</ScaleCrop>
  <Company/>
  <LinksUpToDate>false</LinksUpToDate>
  <CharactersWithSpaces>3352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2020-05-11T03:40:00Z</dcterms:created>
  <dcterms:modified xsi:type="dcterms:W3CDTF">2020-05-12T04:24:00Z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